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46AB" w14:textId="4E17BE10" w:rsidR="009B06B5" w:rsidRPr="005831E7" w:rsidRDefault="00B85005" w:rsidP="00F55757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831E7">
        <w:rPr>
          <w:rFonts w:ascii="Times New Roman" w:hAnsi="Times New Roman" w:cs="Times New Roman"/>
          <w:b/>
          <w:bCs/>
          <w:sz w:val="22"/>
          <w:szCs w:val="22"/>
          <w:u w:val="single"/>
        </w:rPr>
        <w:t>Öğrenciler İçin Genel Sağlık Sigortası Rehberi</w:t>
      </w:r>
    </w:p>
    <w:p w14:paraId="04E6C183" w14:textId="0255CD02" w:rsidR="00B85005" w:rsidRPr="005831E7" w:rsidRDefault="00B85005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 xml:space="preserve">Ülkemizde 1/1/2012 tarihinden itibaren zorunlu olarak uygulanan genel sağlık sigortası (GSS) sistemi ile ülkemizde ikamet eden </w:t>
      </w:r>
      <w:r w:rsidR="000A6CD7">
        <w:rPr>
          <w:rFonts w:ascii="Times New Roman" w:hAnsi="Times New Roman" w:cs="Times New Roman"/>
          <w:sz w:val="22"/>
          <w:szCs w:val="22"/>
        </w:rPr>
        <w:t>vatandaşlarımızın tamamına yakını</w:t>
      </w:r>
      <w:r w:rsidRPr="005831E7">
        <w:rPr>
          <w:rFonts w:ascii="Times New Roman" w:hAnsi="Times New Roman" w:cs="Times New Roman"/>
          <w:sz w:val="22"/>
          <w:szCs w:val="22"/>
        </w:rPr>
        <w:t xml:space="preserve"> Sosyal Güvenlik Kurumu (SGK) çatısı </w:t>
      </w:r>
      <w:r w:rsidRPr="00342831">
        <w:rPr>
          <w:rFonts w:ascii="Times New Roman" w:hAnsi="Times New Roman" w:cs="Times New Roman"/>
          <w:sz w:val="22"/>
          <w:szCs w:val="22"/>
        </w:rPr>
        <w:t xml:space="preserve">altında sağlık güvencesine kavuşmuştur. </w:t>
      </w:r>
      <w:r w:rsidR="002A481D" w:rsidRPr="00342831">
        <w:rPr>
          <w:rFonts w:ascii="Times New Roman" w:hAnsi="Times New Roman" w:cs="Times New Roman"/>
          <w:sz w:val="22"/>
          <w:szCs w:val="22"/>
        </w:rPr>
        <w:t>Ülkemizde ikamet eden vatandaşlarımız s</w:t>
      </w:r>
      <w:r w:rsidRPr="00342831">
        <w:rPr>
          <w:rFonts w:ascii="Times New Roman" w:hAnsi="Times New Roman" w:cs="Times New Roman"/>
          <w:sz w:val="22"/>
          <w:szCs w:val="22"/>
        </w:rPr>
        <w:t xml:space="preserve">ağlık riski ile karşı karşıya </w:t>
      </w:r>
      <w:r w:rsidR="00150610" w:rsidRPr="00342831">
        <w:rPr>
          <w:rFonts w:ascii="Times New Roman" w:hAnsi="Times New Roman" w:cs="Times New Roman"/>
          <w:sz w:val="22"/>
          <w:szCs w:val="22"/>
        </w:rPr>
        <w:t>kalmaları</w:t>
      </w:r>
      <w:r w:rsidRPr="00342831">
        <w:rPr>
          <w:rFonts w:ascii="Times New Roman" w:hAnsi="Times New Roman" w:cs="Times New Roman"/>
          <w:sz w:val="22"/>
          <w:szCs w:val="22"/>
        </w:rPr>
        <w:t xml:space="preserve"> halinde</w:t>
      </w:r>
      <w:r w:rsidRPr="005831E7">
        <w:rPr>
          <w:rFonts w:ascii="Times New Roman" w:hAnsi="Times New Roman" w:cs="Times New Roman"/>
          <w:sz w:val="22"/>
          <w:szCs w:val="22"/>
        </w:rPr>
        <w:t>;</w:t>
      </w:r>
    </w:p>
    <w:p w14:paraId="0AAE8C4E" w14:textId="77777777" w:rsidR="000A6CD7" w:rsidRDefault="000A6CD7" w:rsidP="003E75F4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Sigortalı,</w:t>
      </w:r>
    </w:p>
    <w:p w14:paraId="5A488FA6" w14:textId="047B463F" w:rsidR="00B85005" w:rsidRPr="005831E7" w:rsidRDefault="00B85005" w:rsidP="003E75F4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>Genel sağlık sigortalıs</w:t>
      </w:r>
      <w:r w:rsidR="000A6CD7">
        <w:rPr>
          <w:rFonts w:ascii="Times New Roman" w:hAnsi="Times New Roman" w:cs="Times New Roman"/>
          <w:sz w:val="22"/>
          <w:szCs w:val="22"/>
        </w:rPr>
        <w:t>ı,</w:t>
      </w:r>
      <w:r w:rsidRPr="005831E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11B883" w14:textId="1522BCB9" w:rsidR="00A23392" w:rsidRPr="005831E7" w:rsidRDefault="000A6CD7" w:rsidP="003E75F4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Sigortalının ve/veya g</w:t>
      </w:r>
      <w:r w:rsidR="00B85005" w:rsidRPr="005831E7">
        <w:rPr>
          <w:rFonts w:ascii="Times New Roman" w:hAnsi="Times New Roman" w:cs="Times New Roman"/>
          <w:sz w:val="22"/>
          <w:szCs w:val="22"/>
        </w:rPr>
        <w:t>enel sağlık sigortalısının bakmakla yükümlü olduğu kişi</w:t>
      </w:r>
      <w:r w:rsidR="00A23392" w:rsidRPr="005831E7">
        <w:rPr>
          <w:rFonts w:ascii="Times New Roman" w:hAnsi="Times New Roman" w:cs="Times New Roman"/>
          <w:sz w:val="22"/>
          <w:szCs w:val="22"/>
        </w:rPr>
        <w:t>,</w:t>
      </w:r>
    </w:p>
    <w:p w14:paraId="6FD13FFE" w14:textId="0AB5BD01" w:rsidR="00A23392" w:rsidRPr="005831E7" w:rsidRDefault="002A481D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o</w:t>
      </w:r>
      <w:r w:rsidR="00A23392" w:rsidRPr="005831E7">
        <w:rPr>
          <w:rFonts w:ascii="Times New Roman" w:hAnsi="Times New Roman" w:cs="Times New Roman"/>
          <w:sz w:val="22"/>
          <w:szCs w:val="22"/>
        </w:rPr>
        <w:t>larak</w:t>
      </w:r>
      <w:proofErr w:type="gramEnd"/>
      <w:r w:rsidR="00A23392" w:rsidRPr="005831E7">
        <w:rPr>
          <w:rFonts w:ascii="Times New Roman" w:hAnsi="Times New Roman" w:cs="Times New Roman"/>
          <w:sz w:val="22"/>
          <w:szCs w:val="22"/>
        </w:rPr>
        <w:t xml:space="preserve"> sağlık hizmetlerinden faydalan</w:t>
      </w:r>
      <w:r w:rsidR="0010407B">
        <w:rPr>
          <w:rFonts w:ascii="Times New Roman" w:hAnsi="Times New Roman" w:cs="Times New Roman"/>
          <w:sz w:val="22"/>
          <w:szCs w:val="22"/>
        </w:rPr>
        <w:t>a</w:t>
      </w:r>
      <w:r w:rsidR="00A23392" w:rsidRPr="005831E7">
        <w:rPr>
          <w:rFonts w:ascii="Times New Roman" w:hAnsi="Times New Roman" w:cs="Times New Roman"/>
          <w:sz w:val="22"/>
          <w:szCs w:val="22"/>
        </w:rPr>
        <w:t>bilmektedir.</w:t>
      </w:r>
    </w:p>
    <w:p w14:paraId="67D86085" w14:textId="044C34AF" w:rsidR="00A23392" w:rsidRPr="005831E7" w:rsidRDefault="00A23392" w:rsidP="003E75F4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831E7">
        <w:rPr>
          <w:rFonts w:ascii="Times New Roman" w:hAnsi="Times New Roman" w:cs="Times New Roman"/>
          <w:b/>
          <w:bCs/>
          <w:sz w:val="22"/>
          <w:szCs w:val="22"/>
          <w:u w:val="single"/>
        </w:rPr>
        <w:t>Öğrencilerin Bakmakla Yükümlülük Statüsünde Sağlık Hizmetlerinden Yararlanması</w:t>
      </w:r>
    </w:p>
    <w:p w14:paraId="51274539" w14:textId="7EBF19C2" w:rsidR="006F6A4C" w:rsidRPr="005831E7" w:rsidRDefault="006F6A4C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 xml:space="preserve">Ülkemizde öğrenim gören öğrenciler, anne veya babalarının sosyal güvencesi üzerinden </w:t>
      </w:r>
      <w:r w:rsidRPr="005831E7">
        <w:rPr>
          <w:rFonts w:ascii="Times New Roman" w:hAnsi="Times New Roman" w:cs="Times New Roman"/>
          <w:b/>
          <w:bCs/>
          <w:sz w:val="22"/>
          <w:szCs w:val="22"/>
        </w:rPr>
        <w:t>bakmakla yükümlü olunan</w:t>
      </w:r>
      <w:r w:rsidRPr="005831E7">
        <w:rPr>
          <w:rFonts w:ascii="Times New Roman" w:hAnsi="Times New Roman" w:cs="Times New Roman"/>
          <w:sz w:val="22"/>
          <w:szCs w:val="22"/>
        </w:rPr>
        <w:t xml:space="preserve"> kişi sayılarak sağlık hizmetlerinden yararlanabilmektedir.</w:t>
      </w:r>
    </w:p>
    <w:p w14:paraId="515A5255" w14:textId="5DFDE446" w:rsidR="00B85005" w:rsidRPr="005831E7" w:rsidRDefault="00B85005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 xml:space="preserve"> </w:t>
      </w:r>
      <w:r w:rsidR="006F6A4C" w:rsidRPr="005831E7">
        <w:rPr>
          <w:rFonts w:ascii="Times New Roman" w:hAnsi="Times New Roman" w:cs="Times New Roman"/>
          <w:sz w:val="22"/>
          <w:szCs w:val="22"/>
        </w:rPr>
        <w:t xml:space="preserve">Yararlanma şartları şu şekildedir: </w:t>
      </w:r>
    </w:p>
    <w:p w14:paraId="28B89CA1" w14:textId="1212165F" w:rsidR="006F6A4C" w:rsidRPr="005831E7" w:rsidRDefault="006F6A4C" w:rsidP="003E75F4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b/>
          <w:bCs/>
          <w:sz w:val="22"/>
          <w:szCs w:val="22"/>
        </w:rPr>
        <w:t>18</w:t>
      </w:r>
      <w:r w:rsidRPr="005831E7">
        <w:rPr>
          <w:rFonts w:ascii="Times New Roman" w:hAnsi="Times New Roman" w:cs="Times New Roman"/>
          <w:sz w:val="22"/>
          <w:szCs w:val="22"/>
        </w:rPr>
        <w:t xml:space="preserve"> yaşına kadar: Öğrenim şartı aranmadan</w:t>
      </w:r>
      <w:r w:rsidR="00E30783">
        <w:rPr>
          <w:rFonts w:ascii="Times New Roman" w:hAnsi="Times New Roman" w:cs="Times New Roman"/>
          <w:sz w:val="22"/>
          <w:szCs w:val="22"/>
        </w:rPr>
        <w:t>,</w:t>
      </w:r>
    </w:p>
    <w:p w14:paraId="4D5D9757" w14:textId="7D17B60C" w:rsidR="006F6A4C" w:rsidRPr="005831E7" w:rsidRDefault="006F6A4C" w:rsidP="003E75F4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 xml:space="preserve">Lise ve dengi okul öğrencileri: </w:t>
      </w:r>
      <w:r w:rsidRPr="005831E7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Pr="005831E7">
        <w:rPr>
          <w:rFonts w:ascii="Times New Roman" w:hAnsi="Times New Roman" w:cs="Times New Roman"/>
          <w:sz w:val="22"/>
          <w:szCs w:val="22"/>
        </w:rPr>
        <w:t xml:space="preserve"> yaşına kadar</w:t>
      </w:r>
      <w:r w:rsidR="00E30783">
        <w:rPr>
          <w:rFonts w:ascii="Times New Roman" w:hAnsi="Times New Roman" w:cs="Times New Roman"/>
          <w:sz w:val="22"/>
          <w:szCs w:val="22"/>
        </w:rPr>
        <w:t>,</w:t>
      </w:r>
    </w:p>
    <w:p w14:paraId="20C901EF" w14:textId="2F377126" w:rsidR="006F6A4C" w:rsidRDefault="006F6A4C" w:rsidP="003E75F4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 xml:space="preserve">Yükseköğrenim öğrencileri: </w:t>
      </w:r>
      <w:r w:rsidRPr="005831E7">
        <w:rPr>
          <w:rFonts w:ascii="Times New Roman" w:hAnsi="Times New Roman" w:cs="Times New Roman"/>
          <w:b/>
          <w:bCs/>
          <w:sz w:val="22"/>
          <w:szCs w:val="22"/>
        </w:rPr>
        <w:t>25</w:t>
      </w:r>
      <w:r w:rsidRPr="005831E7">
        <w:rPr>
          <w:rFonts w:ascii="Times New Roman" w:hAnsi="Times New Roman" w:cs="Times New Roman"/>
          <w:sz w:val="22"/>
          <w:szCs w:val="22"/>
        </w:rPr>
        <w:t xml:space="preserve"> yaşına kadar</w:t>
      </w:r>
      <w:r w:rsidR="00E30783">
        <w:rPr>
          <w:rFonts w:ascii="Times New Roman" w:hAnsi="Times New Roman" w:cs="Times New Roman"/>
          <w:sz w:val="22"/>
          <w:szCs w:val="22"/>
        </w:rPr>
        <w:t>,</w:t>
      </w:r>
    </w:p>
    <w:p w14:paraId="1FF7F8F4" w14:textId="7A03054C" w:rsidR="00B73343" w:rsidRPr="005831E7" w:rsidRDefault="0010407B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Genel sağlık sigortalısı an</w:t>
      </w:r>
      <w:r w:rsidR="00E30783">
        <w:rPr>
          <w:rFonts w:ascii="Times New Roman" w:hAnsi="Times New Roman" w:cs="Times New Roman"/>
          <w:sz w:val="22"/>
          <w:szCs w:val="22"/>
        </w:rPr>
        <w:t>ne</w:t>
      </w:r>
      <w:r>
        <w:rPr>
          <w:rFonts w:ascii="Times New Roman" w:hAnsi="Times New Roman" w:cs="Times New Roman"/>
          <w:sz w:val="22"/>
          <w:szCs w:val="22"/>
        </w:rPr>
        <w:t>/baba üzerinden sağlık yardımlarından yararlanabilmektedir</w:t>
      </w:r>
    </w:p>
    <w:p w14:paraId="73134BAB" w14:textId="52291423" w:rsidR="00B73343" w:rsidRPr="005831E7" w:rsidRDefault="00B73343" w:rsidP="003E75F4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831E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Mezuniyet Sonrası Sağlıktan 2 </w:t>
      </w:r>
      <w:r w:rsidR="00E30783">
        <w:rPr>
          <w:rFonts w:ascii="Times New Roman" w:hAnsi="Times New Roman" w:cs="Times New Roman"/>
          <w:b/>
          <w:bCs/>
          <w:sz w:val="22"/>
          <w:szCs w:val="22"/>
          <w:u w:val="single"/>
        </w:rPr>
        <w:t>Y</w:t>
      </w:r>
      <w:r w:rsidRPr="005831E7">
        <w:rPr>
          <w:rFonts w:ascii="Times New Roman" w:hAnsi="Times New Roman" w:cs="Times New Roman"/>
          <w:b/>
          <w:bCs/>
          <w:sz w:val="22"/>
          <w:szCs w:val="22"/>
          <w:u w:val="single"/>
        </w:rPr>
        <w:t>ıl Daha Yararlanma</w:t>
      </w:r>
    </w:p>
    <w:p w14:paraId="4F77958E" w14:textId="0833DFFA" w:rsidR="00D42E1D" w:rsidRPr="005831E7" w:rsidRDefault="00D42E1D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>Ülkemizde öğrenim göre</w:t>
      </w:r>
      <w:r w:rsidR="00E30783">
        <w:rPr>
          <w:rFonts w:ascii="Times New Roman" w:hAnsi="Times New Roman" w:cs="Times New Roman"/>
          <w:sz w:val="22"/>
          <w:szCs w:val="22"/>
        </w:rPr>
        <w:t>n</w:t>
      </w:r>
      <w:r w:rsidRPr="005831E7">
        <w:rPr>
          <w:rFonts w:ascii="Times New Roman" w:hAnsi="Times New Roman" w:cs="Times New Roman"/>
          <w:sz w:val="22"/>
          <w:szCs w:val="22"/>
        </w:rPr>
        <w:t xml:space="preserve"> öğrenciler mezun olmaları halinde;</w:t>
      </w:r>
    </w:p>
    <w:p w14:paraId="2A2EC4B8" w14:textId="34A066B7" w:rsidR="00D42E1D" w:rsidRPr="005831E7" w:rsidRDefault="00D42E1D" w:rsidP="003E75F4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 xml:space="preserve">Lise mezunu öğrenciler </w:t>
      </w:r>
      <w:r w:rsidRPr="005831E7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Pr="005831E7">
        <w:rPr>
          <w:rFonts w:ascii="Times New Roman" w:hAnsi="Times New Roman" w:cs="Times New Roman"/>
          <w:sz w:val="22"/>
          <w:szCs w:val="22"/>
        </w:rPr>
        <w:t xml:space="preserve"> yaşına,</w:t>
      </w:r>
    </w:p>
    <w:p w14:paraId="4B2B9626" w14:textId="4F56A2FF" w:rsidR="00D42E1D" w:rsidRPr="005831E7" w:rsidRDefault="00D42E1D" w:rsidP="003E75F4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 xml:space="preserve">Üniversite mezunu öğrenciler ise </w:t>
      </w:r>
      <w:r w:rsidRPr="005831E7">
        <w:rPr>
          <w:rFonts w:ascii="Times New Roman" w:hAnsi="Times New Roman" w:cs="Times New Roman"/>
          <w:b/>
          <w:bCs/>
          <w:sz w:val="22"/>
          <w:szCs w:val="22"/>
        </w:rPr>
        <w:t>25</w:t>
      </w:r>
      <w:r w:rsidRPr="005831E7">
        <w:rPr>
          <w:rFonts w:ascii="Times New Roman" w:hAnsi="Times New Roman" w:cs="Times New Roman"/>
          <w:sz w:val="22"/>
          <w:szCs w:val="22"/>
        </w:rPr>
        <w:t xml:space="preserve"> yaşına kadar,</w:t>
      </w:r>
    </w:p>
    <w:p w14:paraId="300F3CF4" w14:textId="77777777" w:rsidR="00E30783" w:rsidRDefault="00D42E1D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 xml:space="preserve">En fazla </w:t>
      </w:r>
      <w:r w:rsidRPr="005831E7">
        <w:rPr>
          <w:rFonts w:ascii="Times New Roman" w:hAnsi="Times New Roman" w:cs="Times New Roman"/>
          <w:b/>
          <w:bCs/>
          <w:sz w:val="22"/>
          <w:szCs w:val="22"/>
        </w:rPr>
        <w:t>2 yıl</w:t>
      </w:r>
      <w:r w:rsidRPr="005831E7">
        <w:rPr>
          <w:rFonts w:ascii="Times New Roman" w:hAnsi="Times New Roman" w:cs="Times New Roman"/>
          <w:sz w:val="22"/>
          <w:szCs w:val="22"/>
        </w:rPr>
        <w:t xml:space="preserve"> süreyle</w:t>
      </w:r>
      <w:r w:rsidR="00E30783">
        <w:rPr>
          <w:rFonts w:ascii="Times New Roman" w:hAnsi="Times New Roman" w:cs="Times New Roman"/>
          <w:sz w:val="22"/>
          <w:szCs w:val="22"/>
        </w:rPr>
        <w:t>;</w:t>
      </w:r>
    </w:p>
    <w:p w14:paraId="07914B1C" w14:textId="6D010FE5" w:rsidR="00D42E1D" w:rsidRDefault="00E30783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Anne veya babası üzerinden </w:t>
      </w:r>
      <w:r w:rsidR="00860DE6" w:rsidRPr="005831E7">
        <w:rPr>
          <w:rFonts w:ascii="Times New Roman" w:hAnsi="Times New Roman" w:cs="Times New Roman"/>
          <w:sz w:val="22"/>
          <w:szCs w:val="22"/>
        </w:rPr>
        <w:t>bakmakla yükümlü olunan kişi sayılarak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6BE5A576" w14:textId="5CCBC6DD" w:rsidR="00E30783" w:rsidRDefault="00E30783" w:rsidP="00E3078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Anne veya babası üzerinden bakmakla yükümlü olamayanlar ise primleri Hazine tarafından karşılanmak suretiyle,</w:t>
      </w:r>
    </w:p>
    <w:p w14:paraId="7758E867" w14:textId="6409944E" w:rsidR="00E30783" w:rsidRDefault="00E30783" w:rsidP="00E3078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831E7">
        <w:rPr>
          <w:rFonts w:ascii="Times New Roman" w:hAnsi="Times New Roman" w:cs="Times New Roman"/>
          <w:sz w:val="22"/>
          <w:szCs w:val="22"/>
        </w:rPr>
        <w:t>sağlık</w:t>
      </w:r>
      <w:proofErr w:type="gramEnd"/>
      <w:r w:rsidRPr="005831E7">
        <w:rPr>
          <w:rFonts w:ascii="Times New Roman" w:hAnsi="Times New Roman" w:cs="Times New Roman"/>
          <w:sz w:val="22"/>
          <w:szCs w:val="22"/>
        </w:rPr>
        <w:t xml:space="preserve"> hizmetlerinden yararlanabilmektedir.</w:t>
      </w:r>
    </w:p>
    <w:p w14:paraId="2A054F3B" w14:textId="39FE67A8" w:rsidR="006F6A4C" w:rsidRPr="005831E7" w:rsidRDefault="00860DE6" w:rsidP="003E75F4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831E7">
        <w:rPr>
          <w:rFonts w:ascii="Times New Roman" w:hAnsi="Times New Roman" w:cs="Times New Roman"/>
          <w:b/>
          <w:bCs/>
          <w:sz w:val="22"/>
          <w:szCs w:val="22"/>
          <w:u w:val="single"/>
        </w:rPr>
        <w:t>Genel Sağlık Sigortalısı Olarak Sağlıktan Yararlanma</w:t>
      </w:r>
    </w:p>
    <w:p w14:paraId="1C5A1BB2" w14:textId="1F75AA38" w:rsidR="00860DE6" w:rsidRPr="005831E7" w:rsidRDefault="00860DE6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>Ülkemizde öğrenim gören öğrencilerin söz konusu yaş şartını doldurmaları nedeniyle bakmakla yükümlülük veya mezuniyet sonrası 2 yıllık haklarının sona ermesi durumda</w:t>
      </w:r>
      <w:r w:rsidR="003E75F4">
        <w:rPr>
          <w:rFonts w:ascii="Times New Roman" w:hAnsi="Times New Roman" w:cs="Times New Roman"/>
          <w:sz w:val="22"/>
          <w:szCs w:val="22"/>
        </w:rPr>
        <w:t>,</w:t>
      </w:r>
      <w:r w:rsidRPr="005831E7">
        <w:rPr>
          <w:rFonts w:ascii="Times New Roman" w:hAnsi="Times New Roman" w:cs="Times New Roman"/>
          <w:sz w:val="22"/>
          <w:szCs w:val="22"/>
        </w:rPr>
        <w:t xml:space="preserve"> sigortalı çalışması yoksa ve resmi ikamet adresi Türkiye ise genel sağlık sigortalısı </w:t>
      </w:r>
      <w:r w:rsidR="001C4B6D">
        <w:rPr>
          <w:rFonts w:ascii="Times New Roman" w:hAnsi="Times New Roman" w:cs="Times New Roman"/>
          <w:sz w:val="22"/>
          <w:szCs w:val="22"/>
        </w:rPr>
        <w:t>olarak resen “</w:t>
      </w:r>
      <w:r w:rsidRPr="005831E7">
        <w:rPr>
          <w:rFonts w:ascii="Times New Roman" w:hAnsi="Times New Roman" w:cs="Times New Roman"/>
          <w:sz w:val="22"/>
          <w:szCs w:val="22"/>
        </w:rPr>
        <w:t>60/</w:t>
      </w:r>
      <w:r w:rsidR="001C4B6D">
        <w:rPr>
          <w:rFonts w:ascii="Times New Roman" w:hAnsi="Times New Roman" w:cs="Times New Roman"/>
          <w:sz w:val="22"/>
          <w:szCs w:val="22"/>
        </w:rPr>
        <w:t>1/</w:t>
      </w:r>
      <w:r w:rsidRPr="005831E7">
        <w:rPr>
          <w:rFonts w:ascii="Times New Roman" w:hAnsi="Times New Roman" w:cs="Times New Roman"/>
          <w:sz w:val="22"/>
          <w:szCs w:val="22"/>
        </w:rPr>
        <w:t>g</w:t>
      </w:r>
      <w:r w:rsidR="001C4B6D">
        <w:rPr>
          <w:rFonts w:ascii="Times New Roman" w:hAnsi="Times New Roman" w:cs="Times New Roman"/>
          <w:sz w:val="22"/>
          <w:szCs w:val="22"/>
        </w:rPr>
        <w:t>”</w:t>
      </w:r>
      <w:r w:rsidRPr="005831E7">
        <w:rPr>
          <w:rFonts w:ascii="Times New Roman" w:hAnsi="Times New Roman" w:cs="Times New Roman"/>
          <w:sz w:val="22"/>
          <w:szCs w:val="22"/>
        </w:rPr>
        <w:t xml:space="preserve"> kapsamına alınarak sağlık hizmetlerinden</w:t>
      </w:r>
      <w:r w:rsidR="001C4B6D">
        <w:rPr>
          <w:rFonts w:ascii="Times New Roman" w:hAnsi="Times New Roman" w:cs="Times New Roman"/>
          <w:sz w:val="22"/>
          <w:szCs w:val="22"/>
        </w:rPr>
        <w:t xml:space="preserve"> </w:t>
      </w:r>
      <w:r w:rsidRPr="005831E7">
        <w:rPr>
          <w:rFonts w:ascii="Times New Roman" w:hAnsi="Times New Roman" w:cs="Times New Roman"/>
          <w:sz w:val="22"/>
          <w:szCs w:val="22"/>
        </w:rPr>
        <w:t>yararlanabilmektedirler.</w:t>
      </w:r>
    </w:p>
    <w:p w14:paraId="116655CB" w14:textId="2177AD10" w:rsidR="00860DE6" w:rsidRPr="005831E7" w:rsidRDefault="00860DE6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0DD9">
        <w:rPr>
          <w:rFonts w:ascii="Times New Roman" w:hAnsi="Times New Roman" w:cs="Times New Roman"/>
          <w:i/>
          <w:iCs/>
          <w:sz w:val="22"/>
          <w:szCs w:val="22"/>
          <w:u w:val="single"/>
        </w:rPr>
        <w:t>Tescil:</w:t>
      </w:r>
      <w:r w:rsidRPr="005831E7">
        <w:rPr>
          <w:rFonts w:ascii="Times New Roman" w:hAnsi="Times New Roman" w:cs="Times New Roman"/>
          <w:sz w:val="22"/>
          <w:szCs w:val="22"/>
        </w:rPr>
        <w:t xml:space="preserve"> Bakmakla yükümlülük hakkı sona eren öğrenciler Kurum tarafından otomatik tespit edilerek </w:t>
      </w:r>
      <w:r w:rsidR="001C4B6D">
        <w:rPr>
          <w:rFonts w:ascii="Times New Roman" w:hAnsi="Times New Roman" w:cs="Times New Roman"/>
          <w:sz w:val="22"/>
          <w:szCs w:val="22"/>
        </w:rPr>
        <w:t>genel sağlık sigortası kapsamına alınırlar</w:t>
      </w:r>
      <w:r w:rsidRPr="005831E7">
        <w:rPr>
          <w:rFonts w:ascii="Times New Roman" w:hAnsi="Times New Roman" w:cs="Times New Roman"/>
          <w:sz w:val="22"/>
          <w:szCs w:val="22"/>
        </w:rPr>
        <w:t>.</w:t>
      </w:r>
    </w:p>
    <w:p w14:paraId="2204D894" w14:textId="5FCB16F6" w:rsidR="00406701" w:rsidRPr="005831E7" w:rsidRDefault="00406701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0DD9">
        <w:rPr>
          <w:rFonts w:ascii="Times New Roman" w:hAnsi="Times New Roman" w:cs="Times New Roman"/>
          <w:i/>
          <w:iCs/>
          <w:sz w:val="22"/>
          <w:szCs w:val="22"/>
          <w:u w:val="single"/>
        </w:rPr>
        <w:t>Tebligat:</w:t>
      </w:r>
      <w:r w:rsidRPr="005831E7">
        <w:rPr>
          <w:rFonts w:ascii="Times New Roman" w:hAnsi="Times New Roman" w:cs="Times New Roman"/>
          <w:sz w:val="22"/>
          <w:szCs w:val="22"/>
        </w:rPr>
        <w:t xml:space="preserve"> </w:t>
      </w:r>
      <w:r w:rsidR="001C4B6D">
        <w:rPr>
          <w:rFonts w:ascii="Times New Roman" w:hAnsi="Times New Roman" w:cs="Times New Roman"/>
          <w:sz w:val="22"/>
          <w:szCs w:val="22"/>
        </w:rPr>
        <w:t>T</w:t>
      </w:r>
      <w:r w:rsidRPr="005831E7">
        <w:rPr>
          <w:rFonts w:ascii="Times New Roman" w:hAnsi="Times New Roman" w:cs="Times New Roman"/>
          <w:sz w:val="22"/>
          <w:szCs w:val="22"/>
        </w:rPr>
        <w:t>es</w:t>
      </w:r>
      <w:r w:rsidR="001C4B6D">
        <w:rPr>
          <w:rFonts w:ascii="Times New Roman" w:hAnsi="Times New Roman" w:cs="Times New Roman"/>
          <w:sz w:val="22"/>
          <w:szCs w:val="22"/>
        </w:rPr>
        <w:t xml:space="preserve">cil </w:t>
      </w:r>
      <w:r w:rsidRPr="005831E7">
        <w:rPr>
          <w:rFonts w:ascii="Times New Roman" w:hAnsi="Times New Roman" w:cs="Times New Roman"/>
          <w:sz w:val="22"/>
          <w:szCs w:val="22"/>
        </w:rPr>
        <w:t xml:space="preserve">edilen genel sağlık sigortalılarına tescil edildiklerine dair </w:t>
      </w:r>
      <w:r w:rsidR="00F94C46">
        <w:rPr>
          <w:rFonts w:ascii="Times New Roman" w:hAnsi="Times New Roman" w:cs="Times New Roman"/>
          <w:sz w:val="22"/>
          <w:szCs w:val="22"/>
        </w:rPr>
        <w:t xml:space="preserve">SGK 2019/17 sayılı Genelge Eki </w:t>
      </w:r>
      <w:r w:rsidR="001C4B6D">
        <w:rPr>
          <w:rFonts w:ascii="Times New Roman" w:hAnsi="Times New Roman" w:cs="Times New Roman"/>
          <w:sz w:val="22"/>
          <w:szCs w:val="22"/>
        </w:rPr>
        <w:t>“</w:t>
      </w:r>
      <w:r w:rsidR="00F94C46">
        <w:rPr>
          <w:rFonts w:ascii="Times New Roman" w:hAnsi="Times New Roman" w:cs="Times New Roman"/>
          <w:sz w:val="22"/>
          <w:szCs w:val="22"/>
        </w:rPr>
        <w:t>Ek-1</w:t>
      </w:r>
      <w:r w:rsidR="001C4B6D">
        <w:rPr>
          <w:rFonts w:ascii="Times New Roman" w:hAnsi="Times New Roman" w:cs="Times New Roman"/>
          <w:sz w:val="22"/>
          <w:szCs w:val="22"/>
        </w:rPr>
        <w:t>”</w:t>
      </w:r>
      <w:r w:rsidR="00F94C46">
        <w:rPr>
          <w:rFonts w:ascii="Times New Roman" w:hAnsi="Times New Roman" w:cs="Times New Roman"/>
          <w:sz w:val="22"/>
          <w:szCs w:val="22"/>
        </w:rPr>
        <w:t xml:space="preserve"> </w:t>
      </w:r>
      <w:r w:rsidRPr="005831E7">
        <w:rPr>
          <w:rFonts w:ascii="Times New Roman" w:hAnsi="Times New Roman" w:cs="Times New Roman"/>
          <w:sz w:val="22"/>
          <w:szCs w:val="22"/>
        </w:rPr>
        <w:t>tebligat</w:t>
      </w:r>
      <w:r w:rsidR="00F94C46">
        <w:rPr>
          <w:rFonts w:ascii="Times New Roman" w:hAnsi="Times New Roman" w:cs="Times New Roman"/>
          <w:sz w:val="22"/>
          <w:szCs w:val="22"/>
        </w:rPr>
        <w:t>ı</w:t>
      </w:r>
      <w:r w:rsidRPr="005831E7">
        <w:rPr>
          <w:rFonts w:ascii="Times New Roman" w:hAnsi="Times New Roman" w:cs="Times New Roman"/>
          <w:sz w:val="22"/>
          <w:szCs w:val="22"/>
        </w:rPr>
        <w:t xml:space="preserve"> gönderilir.</w:t>
      </w:r>
    </w:p>
    <w:p w14:paraId="1EDF72EF" w14:textId="50E640A8" w:rsidR="00406701" w:rsidRPr="005831E7" w:rsidRDefault="00406701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0DD9">
        <w:rPr>
          <w:rFonts w:ascii="Times New Roman" w:hAnsi="Times New Roman" w:cs="Times New Roman"/>
          <w:i/>
          <w:iCs/>
          <w:sz w:val="22"/>
          <w:szCs w:val="22"/>
          <w:u w:val="single"/>
        </w:rPr>
        <w:t>Gelir Testi Süreci:</w:t>
      </w:r>
      <w:r w:rsidRPr="005831E7">
        <w:rPr>
          <w:rFonts w:ascii="Times New Roman" w:hAnsi="Times New Roman" w:cs="Times New Roman"/>
          <w:sz w:val="22"/>
          <w:szCs w:val="22"/>
        </w:rPr>
        <w:t xml:space="preserve"> Tebligatı alan genel sağlık sigortalısı </w:t>
      </w:r>
      <w:r w:rsidR="00C60BF2">
        <w:rPr>
          <w:rFonts w:ascii="Times New Roman" w:hAnsi="Times New Roman" w:cs="Times New Roman"/>
          <w:sz w:val="22"/>
          <w:szCs w:val="22"/>
        </w:rPr>
        <w:t>gelir testi yaptırmaksızın</w:t>
      </w:r>
      <w:r w:rsidR="00D22F81">
        <w:rPr>
          <w:rFonts w:ascii="Times New Roman" w:hAnsi="Times New Roman" w:cs="Times New Roman"/>
          <w:sz w:val="22"/>
          <w:szCs w:val="22"/>
        </w:rPr>
        <w:t xml:space="preserve"> 2026 yılı için</w:t>
      </w:r>
      <w:r w:rsidR="00C60BF2">
        <w:rPr>
          <w:rFonts w:ascii="Times New Roman" w:hAnsi="Times New Roman" w:cs="Times New Roman"/>
          <w:sz w:val="22"/>
          <w:szCs w:val="22"/>
        </w:rPr>
        <w:t xml:space="preserve"> </w:t>
      </w:r>
      <w:r w:rsidR="002B1A37">
        <w:rPr>
          <w:rFonts w:ascii="Times New Roman" w:hAnsi="Times New Roman" w:cs="Times New Roman"/>
          <w:sz w:val="22"/>
          <w:szCs w:val="22"/>
        </w:rPr>
        <w:t>aylık</w:t>
      </w:r>
      <w:r w:rsidRPr="005831E7">
        <w:rPr>
          <w:rFonts w:ascii="Times New Roman" w:hAnsi="Times New Roman" w:cs="Times New Roman"/>
          <w:sz w:val="22"/>
          <w:szCs w:val="22"/>
        </w:rPr>
        <w:t xml:space="preserve"> 1</w:t>
      </w:r>
      <w:r w:rsidR="001C4B6D">
        <w:rPr>
          <w:rFonts w:ascii="Times New Roman" w:hAnsi="Times New Roman" w:cs="Times New Roman"/>
          <w:sz w:val="22"/>
          <w:szCs w:val="22"/>
        </w:rPr>
        <w:t>.</w:t>
      </w:r>
      <w:r w:rsidRPr="005831E7">
        <w:rPr>
          <w:rFonts w:ascii="Times New Roman" w:hAnsi="Times New Roman" w:cs="Times New Roman"/>
          <w:sz w:val="22"/>
          <w:szCs w:val="22"/>
        </w:rPr>
        <w:t>981,80 TL</w:t>
      </w:r>
      <w:r w:rsidR="00C60BF2">
        <w:rPr>
          <w:rFonts w:ascii="Times New Roman" w:hAnsi="Times New Roman" w:cs="Times New Roman"/>
          <w:sz w:val="22"/>
          <w:szCs w:val="22"/>
        </w:rPr>
        <w:t xml:space="preserve"> (brüt asgari ücretin </w:t>
      </w:r>
      <w:proofErr w:type="gramStart"/>
      <w:r w:rsidR="00C60BF2">
        <w:rPr>
          <w:rFonts w:ascii="Times New Roman" w:hAnsi="Times New Roman" w:cs="Times New Roman"/>
          <w:sz w:val="22"/>
          <w:szCs w:val="22"/>
        </w:rPr>
        <w:t>%6</w:t>
      </w:r>
      <w:proofErr w:type="gramEnd"/>
      <w:r w:rsidR="00C60BF2">
        <w:rPr>
          <w:rFonts w:ascii="Times New Roman" w:hAnsi="Times New Roman" w:cs="Times New Roman"/>
          <w:sz w:val="22"/>
          <w:szCs w:val="22"/>
        </w:rPr>
        <w:t>’sı)</w:t>
      </w:r>
      <w:r w:rsidRPr="005831E7">
        <w:rPr>
          <w:rFonts w:ascii="Times New Roman" w:hAnsi="Times New Roman" w:cs="Times New Roman"/>
          <w:sz w:val="22"/>
          <w:szCs w:val="22"/>
        </w:rPr>
        <w:t xml:space="preserve"> prim ödeyerek sağlık hizmetlerinden yararlanabilir. </w:t>
      </w:r>
      <w:r w:rsidR="005831E7" w:rsidRPr="005831E7">
        <w:rPr>
          <w:rFonts w:ascii="Times New Roman" w:hAnsi="Times New Roman" w:cs="Times New Roman"/>
          <w:sz w:val="22"/>
          <w:szCs w:val="22"/>
        </w:rPr>
        <w:t>Eğer bu primi ödeyecek durumda değil ise ikametinin bulunduğu yerdeki Sosyal Yardımlaşma ve Dayanışma Vakfına</w:t>
      </w:r>
      <w:r w:rsidR="00E447BD">
        <w:rPr>
          <w:rFonts w:ascii="Times New Roman" w:hAnsi="Times New Roman" w:cs="Times New Roman"/>
          <w:sz w:val="22"/>
          <w:szCs w:val="22"/>
        </w:rPr>
        <w:t xml:space="preserve"> (SYDV)</w:t>
      </w:r>
      <w:r w:rsidR="005831E7" w:rsidRPr="005831E7">
        <w:rPr>
          <w:rFonts w:ascii="Times New Roman" w:hAnsi="Times New Roman" w:cs="Times New Roman"/>
          <w:sz w:val="22"/>
          <w:szCs w:val="22"/>
        </w:rPr>
        <w:t xml:space="preserve"> müracaat ederek gelir testi yaptırabilir.</w:t>
      </w:r>
    </w:p>
    <w:p w14:paraId="28414364" w14:textId="30A66593" w:rsidR="005831E7" w:rsidRDefault="005831E7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A6A2D">
        <w:rPr>
          <w:rFonts w:ascii="Times New Roman" w:hAnsi="Times New Roman" w:cs="Times New Roman"/>
          <w:i/>
          <w:iCs/>
          <w:sz w:val="22"/>
          <w:szCs w:val="22"/>
          <w:u w:val="single"/>
        </w:rPr>
        <w:t>Gelir testi sonucu:</w:t>
      </w:r>
      <w:r w:rsidR="001A6A2D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</w:t>
      </w:r>
      <w:proofErr w:type="spellStart"/>
      <w:r w:rsidR="00E447BD" w:rsidRPr="00E447BD">
        <w:rPr>
          <w:rFonts w:ascii="Times New Roman" w:hAnsi="Times New Roman" w:cs="Times New Roman"/>
          <w:sz w:val="22"/>
          <w:szCs w:val="22"/>
        </w:rPr>
        <w:t>SYDV’ye</w:t>
      </w:r>
      <w:proofErr w:type="spellEnd"/>
      <w:r w:rsidR="00E447BD" w:rsidRPr="00E447BD">
        <w:rPr>
          <w:rFonts w:ascii="Times New Roman" w:hAnsi="Times New Roman" w:cs="Times New Roman"/>
          <w:sz w:val="22"/>
          <w:szCs w:val="22"/>
        </w:rPr>
        <w:t xml:space="preserve"> müracaat ederek gelir testi yaptıran genel sağlık sigortalısının tespit edilen aile içinde kişi başına düşen gelirinin brüt asgari ücretin 1/3’ünün</w:t>
      </w:r>
      <w:r w:rsidR="00C60BF2">
        <w:rPr>
          <w:rFonts w:ascii="Times New Roman" w:hAnsi="Times New Roman" w:cs="Times New Roman"/>
          <w:sz w:val="22"/>
          <w:szCs w:val="22"/>
        </w:rPr>
        <w:t xml:space="preserve"> (</w:t>
      </w:r>
      <w:r w:rsidR="00D22F81">
        <w:rPr>
          <w:rFonts w:ascii="Times New Roman" w:hAnsi="Times New Roman" w:cs="Times New Roman"/>
          <w:sz w:val="22"/>
          <w:szCs w:val="22"/>
        </w:rPr>
        <w:t xml:space="preserve">2026 yılı için </w:t>
      </w:r>
      <w:r w:rsidR="00C60BF2">
        <w:rPr>
          <w:rFonts w:ascii="Times New Roman" w:hAnsi="Times New Roman" w:cs="Times New Roman"/>
          <w:sz w:val="22"/>
          <w:szCs w:val="22"/>
        </w:rPr>
        <w:t>11.010 TL)</w:t>
      </w:r>
      <w:r w:rsidR="00E447BD" w:rsidRPr="00E447BD">
        <w:rPr>
          <w:rFonts w:ascii="Times New Roman" w:hAnsi="Times New Roman" w:cs="Times New Roman"/>
          <w:sz w:val="22"/>
          <w:szCs w:val="22"/>
        </w:rPr>
        <w:t xml:space="preserve"> altında </w:t>
      </w:r>
      <w:r w:rsidR="00E447BD" w:rsidRPr="00E447BD">
        <w:rPr>
          <w:rFonts w:ascii="Times New Roman" w:hAnsi="Times New Roman" w:cs="Times New Roman"/>
          <w:sz w:val="22"/>
          <w:szCs w:val="22"/>
        </w:rPr>
        <w:lastRenderedPageBreak/>
        <w:t xml:space="preserve">olması halinde </w:t>
      </w:r>
      <w:r w:rsidR="00187662">
        <w:rPr>
          <w:rFonts w:ascii="Times New Roman" w:hAnsi="Times New Roman" w:cs="Times New Roman"/>
          <w:sz w:val="22"/>
          <w:szCs w:val="22"/>
        </w:rPr>
        <w:t xml:space="preserve">5510 sayılı </w:t>
      </w:r>
      <w:r w:rsidR="00E447BD" w:rsidRPr="00E447BD">
        <w:rPr>
          <w:rFonts w:ascii="Times New Roman" w:hAnsi="Times New Roman" w:cs="Times New Roman"/>
          <w:sz w:val="22"/>
          <w:szCs w:val="22"/>
        </w:rPr>
        <w:t>Kanunun 60/</w:t>
      </w:r>
      <w:r w:rsidR="001C4B6D">
        <w:rPr>
          <w:rFonts w:ascii="Times New Roman" w:hAnsi="Times New Roman" w:cs="Times New Roman"/>
          <w:sz w:val="22"/>
          <w:szCs w:val="22"/>
        </w:rPr>
        <w:t>1/</w:t>
      </w:r>
      <w:r w:rsidR="00E447BD" w:rsidRPr="00E447BD">
        <w:rPr>
          <w:rFonts w:ascii="Times New Roman" w:hAnsi="Times New Roman" w:cs="Times New Roman"/>
          <w:sz w:val="22"/>
          <w:szCs w:val="22"/>
        </w:rPr>
        <w:t xml:space="preserve">c-1 alt bendi kapsamında primleri </w:t>
      </w:r>
      <w:r w:rsidR="001C4B6D">
        <w:rPr>
          <w:rFonts w:ascii="Times New Roman" w:hAnsi="Times New Roman" w:cs="Times New Roman"/>
          <w:sz w:val="22"/>
          <w:szCs w:val="22"/>
        </w:rPr>
        <w:t>H</w:t>
      </w:r>
      <w:r w:rsidR="00E447BD" w:rsidRPr="00E447BD">
        <w:rPr>
          <w:rFonts w:ascii="Times New Roman" w:hAnsi="Times New Roman" w:cs="Times New Roman"/>
          <w:sz w:val="22"/>
          <w:szCs w:val="22"/>
        </w:rPr>
        <w:t xml:space="preserve">azine tarafından </w:t>
      </w:r>
      <w:r w:rsidR="00C60BF2">
        <w:rPr>
          <w:rFonts w:ascii="Times New Roman" w:hAnsi="Times New Roman" w:cs="Times New Roman"/>
          <w:sz w:val="22"/>
          <w:szCs w:val="22"/>
        </w:rPr>
        <w:t>karşılanmak üzere</w:t>
      </w:r>
      <w:r w:rsidR="00E447BD" w:rsidRPr="00E447BD">
        <w:rPr>
          <w:rFonts w:ascii="Times New Roman" w:hAnsi="Times New Roman" w:cs="Times New Roman"/>
          <w:sz w:val="22"/>
          <w:szCs w:val="22"/>
        </w:rPr>
        <w:t xml:space="preserve"> sağlık </w:t>
      </w:r>
      <w:r w:rsidR="00E447BD" w:rsidRPr="00342831">
        <w:rPr>
          <w:rFonts w:ascii="Times New Roman" w:hAnsi="Times New Roman" w:cs="Times New Roman"/>
          <w:sz w:val="22"/>
          <w:szCs w:val="22"/>
        </w:rPr>
        <w:t xml:space="preserve">yardımlarından </w:t>
      </w:r>
      <w:r w:rsidR="00150610" w:rsidRPr="00342831">
        <w:rPr>
          <w:rFonts w:ascii="Times New Roman" w:hAnsi="Times New Roman" w:cs="Times New Roman"/>
          <w:sz w:val="22"/>
          <w:szCs w:val="22"/>
        </w:rPr>
        <w:t>faydalanabilmektedir</w:t>
      </w:r>
      <w:r w:rsidR="00E447BD" w:rsidRPr="00342831">
        <w:rPr>
          <w:rFonts w:ascii="Times New Roman" w:hAnsi="Times New Roman" w:cs="Times New Roman"/>
          <w:sz w:val="22"/>
          <w:szCs w:val="22"/>
        </w:rPr>
        <w:t xml:space="preserve">. </w:t>
      </w:r>
      <w:r w:rsidR="00E447BD">
        <w:rPr>
          <w:rFonts w:ascii="Times New Roman" w:hAnsi="Times New Roman" w:cs="Times New Roman"/>
          <w:sz w:val="22"/>
          <w:szCs w:val="22"/>
        </w:rPr>
        <w:t>Gelirin söz konusu tutarın üzerin</w:t>
      </w:r>
      <w:r w:rsidR="001C4B6D">
        <w:rPr>
          <w:rFonts w:ascii="Times New Roman" w:hAnsi="Times New Roman" w:cs="Times New Roman"/>
          <w:sz w:val="22"/>
          <w:szCs w:val="22"/>
        </w:rPr>
        <w:t>de</w:t>
      </w:r>
      <w:r w:rsidR="00E447BD">
        <w:rPr>
          <w:rFonts w:ascii="Times New Roman" w:hAnsi="Times New Roman" w:cs="Times New Roman"/>
          <w:sz w:val="22"/>
          <w:szCs w:val="22"/>
        </w:rPr>
        <w:t xml:space="preserve"> olduğunun tespit edilmesi halinde ise </w:t>
      </w:r>
      <w:r w:rsidR="00187662">
        <w:rPr>
          <w:rFonts w:ascii="Times New Roman" w:hAnsi="Times New Roman" w:cs="Times New Roman"/>
          <w:sz w:val="22"/>
          <w:szCs w:val="22"/>
        </w:rPr>
        <w:t xml:space="preserve">5510 sayılı </w:t>
      </w:r>
      <w:r w:rsidR="00E447BD">
        <w:rPr>
          <w:rFonts w:ascii="Times New Roman" w:hAnsi="Times New Roman" w:cs="Times New Roman"/>
          <w:sz w:val="22"/>
          <w:szCs w:val="22"/>
        </w:rPr>
        <w:t>Kanunun 60/</w:t>
      </w:r>
      <w:r w:rsidR="001C4B6D">
        <w:rPr>
          <w:rFonts w:ascii="Times New Roman" w:hAnsi="Times New Roman" w:cs="Times New Roman"/>
          <w:sz w:val="22"/>
          <w:szCs w:val="22"/>
        </w:rPr>
        <w:t>1/</w:t>
      </w:r>
      <w:r w:rsidR="00E447BD">
        <w:rPr>
          <w:rFonts w:ascii="Times New Roman" w:hAnsi="Times New Roman" w:cs="Times New Roman"/>
          <w:sz w:val="22"/>
          <w:szCs w:val="22"/>
        </w:rPr>
        <w:t xml:space="preserve">g bendi kapsamında </w:t>
      </w:r>
      <w:r w:rsidR="00977938" w:rsidRPr="005831E7">
        <w:rPr>
          <w:rFonts w:ascii="Times New Roman" w:hAnsi="Times New Roman" w:cs="Times New Roman"/>
          <w:sz w:val="22"/>
          <w:szCs w:val="22"/>
        </w:rPr>
        <w:t>ayda 1</w:t>
      </w:r>
      <w:r w:rsidR="001C4B6D">
        <w:rPr>
          <w:rFonts w:ascii="Times New Roman" w:hAnsi="Times New Roman" w:cs="Times New Roman"/>
          <w:sz w:val="22"/>
          <w:szCs w:val="22"/>
        </w:rPr>
        <w:t>.</w:t>
      </w:r>
      <w:r w:rsidR="00977938" w:rsidRPr="005831E7">
        <w:rPr>
          <w:rFonts w:ascii="Times New Roman" w:hAnsi="Times New Roman" w:cs="Times New Roman"/>
          <w:sz w:val="22"/>
          <w:szCs w:val="22"/>
        </w:rPr>
        <w:t>981,80 TL prim ödeyerek sağlık hizmetlerinden yararlan</w:t>
      </w:r>
      <w:r w:rsidR="00D22F81">
        <w:rPr>
          <w:rFonts w:ascii="Times New Roman" w:hAnsi="Times New Roman" w:cs="Times New Roman"/>
          <w:sz w:val="22"/>
          <w:szCs w:val="22"/>
        </w:rPr>
        <w:t>maktadır</w:t>
      </w:r>
      <w:r w:rsidR="00977938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31E7" w:rsidRPr="005831E7" w14:paraId="78B225CC" w14:textId="77777777" w:rsidTr="005831E7">
        <w:tc>
          <w:tcPr>
            <w:tcW w:w="4531" w:type="dxa"/>
          </w:tcPr>
          <w:p w14:paraId="1002DD30" w14:textId="6094178B" w:rsidR="005831E7" w:rsidRPr="00010DD9" w:rsidRDefault="005831E7" w:rsidP="002B1A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0D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Gelir Testi Sonucu</w:t>
            </w:r>
          </w:p>
        </w:tc>
        <w:tc>
          <w:tcPr>
            <w:tcW w:w="4531" w:type="dxa"/>
          </w:tcPr>
          <w:p w14:paraId="58EC34CB" w14:textId="2C580CC9" w:rsidR="005831E7" w:rsidRPr="00010DD9" w:rsidRDefault="005831E7" w:rsidP="002B1A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0D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Ödeyeceği Prim</w:t>
            </w:r>
          </w:p>
        </w:tc>
      </w:tr>
      <w:tr w:rsidR="005831E7" w:rsidRPr="005831E7" w14:paraId="01625DFB" w14:textId="77777777" w:rsidTr="005831E7">
        <w:tc>
          <w:tcPr>
            <w:tcW w:w="4531" w:type="dxa"/>
          </w:tcPr>
          <w:p w14:paraId="656107BB" w14:textId="4ED4CF8C" w:rsidR="005831E7" w:rsidRPr="005831E7" w:rsidRDefault="005831E7" w:rsidP="002B1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Brüt asgari ücretin 1/3’ünün altında</w:t>
            </w:r>
          </w:p>
        </w:tc>
        <w:tc>
          <w:tcPr>
            <w:tcW w:w="4531" w:type="dxa"/>
          </w:tcPr>
          <w:p w14:paraId="56727E41" w14:textId="1BA9665F" w:rsidR="005831E7" w:rsidRPr="005831E7" w:rsidRDefault="005831E7" w:rsidP="002B1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Hazinece </w:t>
            </w:r>
            <w:r w:rsidR="002B1A37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arşılanır</w:t>
            </w:r>
          </w:p>
        </w:tc>
      </w:tr>
      <w:tr w:rsidR="005831E7" w:rsidRPr="005831E7" w14:paraId="43CDEBC0" w14:textId="77777777" w:rsidTr="005831E7">
        <w:tc>
          <w:tcPr>
            <w:tcW w:w="4531" w:type="dxa"/>
          </w:tcPr>
          <w:p w14:paraId="35BC1BE8" w14:textId="3E9CFE36" w:rsidR="005831E7" w:rsidRPr="005831E7" w:rsidRDefault="005831E7" w:rsidP="002B1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Brüt asgari </w:t>
            </w:r>
            <w:r w:rsidRPr="00342831">
              <w:rPr>
                <w:rFonts w:ascii="Times New Roman" w:hAnsi="Times New Roman" w:cs="Times New Roman"/>
                <w:sz w:val="22"/>
                <w:szCs w:val="22"/>
              </w:rPr>
              <w:t xml:space="preserve">ücretin </w:t>
            </w:r>
            <w:r w:rsidR="00150610" w:rsidRPr="00342831">
              <w:rPr>
                <w:rFonts w:ascii="Times New Roman" w:hAnsi="Times New Roman" w:cs="Times New Roman"/>
                <w:sz w:val="22"/>
                <w:szCs w:val="22"/>
              </w:rPr>
              <w:t xml:space="preserve">1/3’ü ve </w:t>
            </w:r>
            <w:r w:rsidRPr="00342831">
              <w:rPr>
                <w:rFonts w:ascii="Times New Roman" w:hAnsi="Times New Roman" w:cs="Times New Roman"/>
                <w:sz w:val="22"/>
                <w:szCs w:val="22"/>
              </w:rPr>
              <w:t>üzerinde</w:t>
            </w:r>
          </w:p>
        </w:tc>
        <w:tc>
          <w:tcPr>
            <w:tcW w:w="4531" w:type="dxa"/>
          </w:tcPr>
          <w:p w14:paraId="0C877631" w14:textId="2C4B51F6" w:rsidR="005831E7" w:rsidRPr="005831E7" w:rsidRDefault="005831E7" w:rsidP="002B1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Aylık 1</w:t>
            </w:r>
            <w:r w:rsidR="002B1A3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981,80 TL</w:t>
            </w:r>
          </w:p>
        </w:tc>
      </w:tr>
    </w:tbl>
    <w:p w14:paraId="1FD47553" w14:textId="4CCD8AF4" w:rsidR="00860DE6" w:rsidRPr="00465AED" w:rsidRDefault="005831E7" w:rsidP="003E75F4">
      <w:pPr>
        <w:pStyle w:val="ListeParagraf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65AED">
        <w:rPr>
          <w:rFonts w:ascii="Times New Roman" w:hAnsi="Times New Roman" w:cs="Times New Roman"/>
          <w:b/>
          <w:bCs/>
          <w:sz w:val="22"/>
          <w:szCs w:val="22"/>
          <w:u w:val="single"/>
        </w:rPr>
        <w:t>Genel Sağlık Sigortalılığının Sona Ermesi</w:t>
      </w:r>
    </w:p>
    <w:p w14:paraId="18331156" w14:textId="61EC4B5F" w:rsidR="00860DE6" w:rsidRDefault="002B1A37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Kişilerin </w:t>
      </w:r>
      <w:r w:rsidR="005831E7">
        <w:rPr>
          <w:rFonts w:ascii="Times New Roman" w:hAnsi="Times New Roman" w:cs="Times New Roman"/>
          <w:sz w:val="22"/>
          <w:szCs w:val="22"/>
        </w:rPr>
        <w:t>60/</w:t>
      </w:r>
      <w:r>
        <w:rPr>
          <w:rFonts w:ascii="Times New Roman" w:hAnsi="Times New Roman" w:cs="Times New Roman"/>
          <w:sz w:val="22"/>
          <w:szCs w:val="22"/>
        </w:rPr>
        <w:t>1/</w:t>
      </w:r>
      <w:r w:rsidR="005831E7">
        <w:rPr>
          <w:rFonts w:ascii="Times New Roman" w:hAnsi="Times New Roman" w:cs="Times New Roman"/>
          <w:sz w:val="22"/>
          <w:szCs w:val="22"/>
        </w:rPr>
        <w:t>g kapsamındaki genel sağlık sigortalılığı;</w:t>
      </w:r>
    </w:p>
    <w:p w14:paraId="5FD2BACA" w14:textId="360552E2" w:rsidR="0035558E" w:rsidRPr="0035558E" w:rsidRDefault="005831E7" w:rsidP="0035558E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>Sigortalı işe girme</w:t>
      </w:r>
      <w:r w:rsidR="0035558E">
        <w:rPr>
          <w:rFonts w:ascii="Times New Roman" w:hAnsi="Times New Roman" w:cs="Times New Roman"/>
          <w:sz w:val="22"/>
          <w:szCs w:val="22"/>
        </w:rPr>
        <w:t xml:space="preserve"> veya gelir/aylık bağlanması,</w:t>
      </w:r>
    </w:p>
    <w:p w14:paraId="65021A52" w14:textId="7E8F98FE" w:rsidR="005831E7" w:rsidRPr="005831E7" w:rsidRDefault="005831E7" w:rsidP="003E75F4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>Bakmakla yükümlü olunan kişi statüsüne girme,</w:t>
      </w:r>
    </w:p>
    <w:p w14:paraId="348E4C6C" w14:textId="1356833C" w:rsidR="005831E7" w:rsidRPr="005831E7" w:rsidRDefault="002B1A37" w:rsidP="003E75F4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Resmi i</w:t>
      </w:r>
      <w:r w:rsidR="005831E7" w:rsidRPr="005831E7">
        <w:rPr>
          <w:rFonts w:ascii="Times New Roman" w:hAnsi="Times New Roman" w:cs="Times New Roman"/>
          <w:sz w:val="22"/>
          <w:szCs w:val="22"/>
        </w:rPr>
        <w:t>kametin yurt dışına taşınması,</w:t>
      </w:r>
    </w:p>
    <w:p w14:paraId="79967868" w14:textId="496DB211" w:rsidR="005831E7" w:rsidRPr="005831E7" w:rsidRDefault="005831E7" w:rsidP="003E75F4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>Yabancı bir ülke</w:t>
      </w:r>
      <w:r w:rsidR="002B1A37">
        <w:rPr>
          <w:rFonts w:ascii="Times New Roman" w:hAnsi="Times New Roman" w:cs="Times New Roman"/>
          <w:sz w:val="22"/>
          <w:szCs w:val="22"/>
        </w:rPr>
        <w:t>de</w:t>
      </w:r>
      <w:r w:rsidRPr="005831E7">
        <w:rPr>
          <w:rFonts w:ascii="Times New Roman" w:hAnsi="Times New Roman" w:cs="Times New Roman"/>
          <w:sz w:val="22"/>
          <w:szCs w:val="22"/>
        </w:rPr>
        <w:t xml:space="preserve"> sağlık hakkının bulunması,</w:t>
      </w:r>
    </w:p>
    <w:p w14:paraId="55408D08" w14:textId="0833C578" w:rsidR="005831E7" w:rsidRPr="005831E7" w:rsidRDefault="005831E7" w:rsidP="003E75F4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>Vefat</w:t>
      </w:r>
      <w:r w:rsidR="002B1A37">
        <w:rPr>
          <w:rFonts w:ascii="Times New Roman" w:hAnsi="Times New Roman" w:cs="Times New Roman"/>
          <w:sz w:val="22"/>
          <w:szCs w:val="22"/>
        </w:rPr>
        <w:t>,</w:t>
      </w:r>
    </w:p>
    <w:p w14:paraId="6C76FF3F" w14:textId="27D13356" w:rsidR="005831E7" w:rsidRDefault="00150610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42831">
        <w:rPr>
          <w:rFonts w:ascii="Times New Roman" w:hAnsi="Times New Roman" w:cs="Times New Roman"/>
          <w:sz w:val="22"/>
          <w:szCs w:val="22"/>
        </w:rPr>
        <w:t>hallerinde</w:t>
      </w:r>
      <w:proofErr w:type="gramEnd"/>
      <w:r w:rsidR="005831E7">
        <w:rPr>
          <w:rFonts w:ascii="Times New Roman" w:hAnsi="Times New Roman" w:cs="Times New Roman"/>
          <w:sz w:val="22"/>
          <w:szCs w:val="22"/>
        </w:rPr>
        <w:t xml:space="preserve"> sona ermektedir. </w:t>
      </w:r>
    </w:p>
    <w:p w14:paraId="4D80CBE1" w14:textId="09ABD315" w:rsidR="00465AED" w:rsidRDefault="00465AED" w:rsidP="003E75F4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65AED">
        <w:rPr>
          <w:rFonts w:ascii="Times New Roman" w:hAnsi="Times New Roman" w:cs="Times New Roman"/>
          <w:b/>
          <w:bCs/>
          <w:sz w:val="22"/>
          <w:szCs w:val="22"/>
          <w:u w:val="single"/>
        </w:rPr>
        <w:t>Yurt dışında Öğrenim Gören Öğrencilerin Durumu</w:t>
      </w:r>
    </w:p>
    <w:p w14:paraId="1D02D018" w14:textId="5E173211" w:rsidR="003E24EC" w:rsidRPr="003E24EC" w:rsidRDefault="003E24EC" w:rsidP="003E75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Yurt dışında çeşitli nedenler</w:t>
      </w:r>
      <w:r w:rsidR="00187662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ikamet etmeye başlayan</w:t>
      </w:r>
      <w:r w:rsidR="00C60BF2">
        <w:rPr>
          <w:rFonts w:ascii="Times New Roman" w:hAnsi="Times New Roman" w:cs="Times New Roman"/>
        </w:rPr>
        <w:t xml:space="preserve"> </w:t>
      </w:r>
      <w:r w:rsidR="00187662">
        <w:rPr>
          <w:rFonts w:ascii="Times New Roman" w:hAnsi="Times New Roman" w:cs="Times New Roman"/>
          <w:sz w:val="22"/>
          <w:szCs w:val="22"/>
        </w:rPr>
        <w:t xml:space="preserve">5510 sayılı </w:t>
      </w:r>
      <w:r>
        <w:rPr>
          <w:rFonts w:ascii="Times New Roman" w:hAnsi="Times New Roman" w:cs="Times New Roman"/>
        </w:rPr>
        <w:t>Kanunun 60/</w:t>
      </w:r>
      <w:r w:rsidR="00424079">
        <w:rPr>
          <w:rFonts w:ascii="Times New Roman" w:hAnsi="Times New Roman" w:cs="Times New Roman"/>
        </w:rPr>
        <w:t>1/</w:t>
      </w:r>
      <w:r>
        <w:rPr>
          <w:rFonts w:ascii="Times New Roman" w:hAnsi="Times New Roman" w:cs="Times New Roman"/>
        </w:rPr>
        <w:t>g bendi kapsamında genel sağlık sigortalısı olan kişilerin genel sağlık sigortalılıklarının sonlandırılabilmesi için</w:t>
      </w:r>
      <w:r w:rsidRPr="003E24EC">
        <w:rPr>
          <w:rFonts w:ascii="Times New Roman" w:hAnsi="Times New Roman" w:cs="Times New Roman"/>
        </w:rPr>
        <w:t xml:space="preserve"> </w:t>
      </w:r>
      <w:r w:rsidR="00617F15">
        <w:rPr>
          <w:rFonts w:ascii="Times New Roman" w:hAnsi="Times New Roman" w:cs="Times New Roman"/>
        </w:rPr>
        <w:t>Adres Kayıt Sistemi’nde (</w:t>
      </w:r>
      <w:r w:rsidRPr="003E24EC">
        <w:rPr>
          <w:rFonts w:ascii="Times New Roman" w:hAnsi="Times New Roman" w:cs="Times New Roman"/>
        </w:rPr>
        <w:t>AKS</w:t>
      </w:r>
      <w:r w:rsidR="00617F15">
        <w:rPr>
          <w:rFonts w:ascii="Times New Roman" w:hAnsi="Times New Roman" w:cs="Times New Roman"/>
        </w:rPr>
        <w:t>)</w:t>
      </w:r>
      <w:r w:rsidRPr="003E24EC">
        <w:rPr>
          <w:rFonts w:ascii="Times New Roman" w:hAnsi="Times New Roman" w:cs="Times New Roman"/>
        </w:rPr>
        <w:t xml:space="preserve"> yer alan adreslerini de yurt dışı olarak sisteme kaydettirmeleri gerekmektedir.</w:t>
      </w:r>
    </w:p>
    <w:p w14:paraId="3A37ED22" w14:textId="1FAB3C4A" w:rsidR="00465AED" w:rsidRPr="00342831" w:rsidRDefault="003E24EC" w:rsidP="003E75F4">
      <w:pPr>
        <w:jc w:val="both"/>
        <w:rPr>
          <w:rFonts w:ascii="Times New Roman" w:hAnsi="Times New Roman" w:cs="Times New Roman"/>
        </w:rPr>
      </w:pPr>
      <w:r w:rsidRPr="003E24EC">
        <w:rPr>
          <w:rFonts w:ascii="Times New Roman" w:hAnsi="Times New Roman" w:cs="Times New Roman"/>
        </w:rPr>
        <w:t xml:space="preserve">Bununla birlikte istisna olarak; </w:t>
      </w:r>
      <w:r w:rsidRPr="00C00611">
        <w:rPr>
          <w:rFonts w:ascii="Times New Roman" w:hAnsi="Times New Roman" w:cs="Times New Roman"/>
        </w:rPr>
        <w:t>yurtdışında öğrenim gören</w:t>
      </w:r>
      <w:r w:rsidR="00424079">
        <w:rPr>
          <w:rFonts w:ascii="Times New Roman" w:hAnsi="Times New Roman" w:cs="Times New Roman"/>
        </w:rPr>
        <w:t xml:space="preserve"> veya sağlık hakkı bulunan</w:t>
      </w:r>
      <w:r w:rsidRPr="00C00611">
        <w:rPr>
          <w:rFonts w:ascii="Times New Roman" w:hAnsi="Times New Roman" w:cs="Times New Roman"/>
        </w:rPr>
        <w:t xml:space="preserve"> öğrenciler</w:t>
      </w:r>
      <w:r w:rsidRPr="00424079">
        <w:rPr>
          <w:rFonts w:ascii="Times New Roman" w:hAnsi="Times New Roman" w:cs="Times New Roman"/>
        </w:rPr>
        <w:t>,</w:t>
      </w:r>
      <w:r w:rsidRPr="003E24EC">
        <w:rPr>
          <w:rFonts w:ascii="Times New Roman" w:hAnsi="Times New Roman" w:cs="Times New Roman"/>
        </w:rPr>
        <w:t xml:space="preserve"> </w:t>
      </w:r>
      <w:r w:rsidR="00424079">
        <w:rPr>
          <w:rFonts w:ascii="Times New Roman" w:hAnsi="Times New Roman" w:cs="Times New Roman"/>
        </w:rPr>
        <w:t xml:space="preserve">bu </w:t>
      </w:r>
      <w:r w:rsidRPr="003E24EC">
        <w:rPr>
          <w:rFonts w:ascii="Times New Roman" w:hAnsi="Times New Roman" w:cs="Times New Roman"/>
        </w:rPr>
        <w:t>durumlarını belgelendirmeleri halinde</w:t>
      </w:r>
      <w:r w:rsidR="00C60BF2">
        <w:rPr>
          <w:rFonts w:ascii="Times New Roman" w:hAnsi="Times New Roman" w:cs="Times New Roman"/>
        </w:rPr>
        <w:t xml:space="preserve"> </w:t>
      </w:r>
      <w:proofErr w:type="spellStart"/>
      <w:r w:rsidRPr="003E24EC">
        <w:rPr>
          <w:rFonts w:ascii="Times New Roman" w:hAnsi="Times New Roman" w:cs="Times New Roman"/>
        </w:rPr>
        <w:t>AKS’deki</w:t>
      </w:r>
      <w:proofErr w:type="spellEnd"/>
      <w:r w:rsidRPr="003E24EC">
        <w:rPr>
          <w:rFonts w:ascii="Times New Roman" w:hAnsi="Times New Roman" w:cs="Times New Roman"/>
        </w:rPr>
        <w:t xml:space="preserve"> ikametlerini yurt dışına aldırmamış olsalar dahi </w:t>
      </w:r>
      <w:r w:rsidR="00150610" w:rsidRPr="00342831">
        <w:rPr>
          <w:rFonts w:ascii="Times New Roman" w:hAnsi="Times New Roman" w:cs="Times New Roman"/>
        </w:rPr>
        <w:t xml:space="preserve">Kuruma başvurmaları </w:t>
      </w:r>
      <w:r w:rsidR="00424079" w:rsidRPr="00342831">
        <w:rPr>
          <w:rFonts w:ascii="Times New Roman" w:hAnsi="Times New Roman" w:cs="Times New Roman"/>
        </w:rPr>
        <w:t>halinde</w:t>
      </w:r>
      <w:r w:rsidR="00150610" w:rsidRPr="00342831">
        <w:rPr>
          <w:rFonts w:ascii="Times New Roman" w:hAnsi="Times New Roman" w:cs="Times New Roman"/>
        </w:rPr>
        <w:t xml:space="preserve"> söz konusu belgelere istinaden</w:t>
      </w:r>
      <w:r w:rsidR="00424079" w:rsidRPr="00342831">
        <w:rPr>
          <w:rFonts w:ascii="Times New Roman" w:hAnsi="Times New Roman" w:cs="Times New Roman"/>
        </w:rPr>
        <w:t xml:space="preserve"> </w:t>
      </w:r>
      <w:r w:rsidR="00150610" w:rsidRPr="00342831">
        <w:rPr>
          <w:rFonts w:ascii="Times New Roman" w:hAnsi="Times New Roman" w:cs="Times New Roman"/>
        </w:rPr>
        <w:t xml:space="preserve">genel sağlık sigortalılıkları </w:t>
      </w:r>
      <w:r w:rsidRPr="00342831">
        <w:rPr>
          <w:rFonts w:ascii="Times New Roman" w:hAnsi="Times New Roman" w:cs="Times New Roman"/>
        </w:rPr>
        <w:t>sonlandır</w:t>
      </w:r>
      <w:r w:rsidR="00C60BF2" w:rsidRPr="00342831">
        <w:rPr>
          <w:rFonts w:ascii="Times New Roman" w:hAnsi="Times New Roman" w:cs="Times New Roman"/>
        </w:rPr>
        <w:t>ıla</w:t>
      </w:r>
      <w:r w:rsidRPr="00342831">
        <w:rPr>
          <w:rFonts w:ascii="Times New Roman" w:hAnsi="Times New Roman" w:cs="Times New Roman"/>
        </w:rPr>
        <w:t>bilmektedir.</w:t>
      </w:r>
    </w:p>
    <w:p w14:paraId="7C70D1E4" w14:textId="41A0B9C0" w:rsidR="00C60BF2" w:rsidRPr="00424079" w:rsidRDefault="00C00611" w:rsidP="00424079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4079">
        <w:rPr>
          <w:rFonts w:ascii="Times New Roman" w:hAnsi="Times New Roman" w:cs="Times New Roman"/>
        </w:rPr>
        <w:t>Yurtdışında öğrenim göre</w:t>
      </w:r>
      <w:r w:rsidR="00424079" w:rsidRPr="00424079">
        <w:rPr>
          <w:rFonts w:ascii="Times New Roman" w:hAnsi="Times New Roman" w:cs="Times New Roman"/>
        </w:rPr>
        <w:t>n</w:t>
      </w:r>
      <w:r w:rsidRPr="00424079">
        <w:rPr>
          <w:rFonts w:ascii="Times New Roman" w:hAnsi="Times New Roman" w:cs="Times New Roman"/>
        </w:rPr>
        <w:t xml:space="preserve"> öğrencilerin 60/</w:t>
      </w:r>
      <w:r w:rsidR="00424079" w:rsidRPr="00424079">
        <w:rPr>
          <w:rFonts w:ascii="Times New Roman" w:hAnsi="Times New Roman" w:cs="Times New Roman"/>
        </w:rPr>
        <w:t>1/</w:t>
      </w:r>
      <w:r w:rsidRPr="00424079">
        <w:rPr>
          <w:rFonts w:ascii="Times New Roman" w:hAnsi="Times New Roman" w:cs="Times New Roman"/>
        </w:rPr>
        <w:t>g kapsamında genel sağlık sigortası kayıtlarını sonlandırabilmeleri için öğrenim gördükleri tarihleri içerir öğrenci belgesinin Türkçe tercümesi</w:t>
      </w:r>
      <w:r w:rsidR="00C60BF2" w:rsidRPr="00424079">
        <w:rPr>
          <w:rFonts w:ascii="Times New Roman" w:hAnsi="Times New Roman" w:cs="Times New Roman"/>
        </w:rPr>
        <w:t>;</w:t>
      </w:r>
    </w:p>
    <w:p w14:paraId="34624371" w14:textId="5699E9EB" w:rsidR="009D6E49" w:rsidRPr="00424079" w:rsidRDefault="00C60BF2" w:rsidP="00424079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4079">
        <w:rPr>
          <w:rFonts w:ascii="Times New Roman" w:hAnsi="Times New Roman" w:cs="Times New Roman"/>
        </w:rPr>
        <w:t>Yurt dışında sağlık hakkı bulunan</w:t>
      </w:r>
      <w:r w:rsidR="00424079" w:rsidRPr="00424079">
        <w:rPr>
          <w:rFonts w:ascii="Times New Roman" w:hAnsi="Times New Roman" w:cs="Times New Roman"/>
        </w:rPr>
        <w:t xml:space="preserve">lar </w:t>
      </w:r>
      <w:r w:rsidRPr="00424079">
        <w:rPr>
          <w:rFonts w:ascii="Times New Roman" w:hAnsi="Times New Roman" w:cs="Times New Roman"/>
        </w:rPr>
        <w:t xml:space="preserve">ise sağlık sigortalısı oldukları dönemi içerir sigorta belgesi </w:t>
      </w:r>
      <w:r w:rsidR="009D6E49" w:rsidRPr="00424079">
        <w:rPr>
          <w:rFonts w:ascii="Times New Roman" w:hAnsi="Times New Roman" w:cs="Times New Roman"/>
        </w:rPr>
        <w:t xml:space="preserve">veya bulundukları yer konsolosluğundan alacakları barkodlu sağlık sigortası belgesi </w:t>
      </w:r>
      <w:r w:rsidRPr="00424079">
        <w:rPr>
          <w:rFonts w:ascii="Times New Roman" w:hAnsi="Times New Roman" w:cs="Times New Roman"/>
        </w:rPr>
        <w:t xml:space="preserve"> </w:t>
      </w:r>
    </w:p>
    <w:p w14:paraId="6DF4AAD4" w14:textId="5B21DD26" w:rsidR="00C00611" w:rsidRPr="00617F15" w:rsidRDefault="00C00611" w:rsidP="003E75F4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ile</w:t>
      </w:r>
      <w:proofErr w:type="gramEnd"/>
      <w:r>
        <w:rPr>
          <w:rFonts w:ascii="Times New Roman" w:hAnsi="Times New Roman" w:cs="Times New Roman"/>
        </w:rPr>
        <w:t xml:space="preserve"> bağlı bulundukları yerdeki S</w:t>
      </w:r>
      <w:r w:rsidR="00424079">
        <w:rPr>
          <w:rFonts w:ascii="Times New Roman" w:hAnsi="Times New Roman" w:cs="Times New Roman"/>
        </w:rPr>
        <w:t xml:space="preserve">osyal Güvenlik İl Müdürlükleri/Merkezlerine </w:t>
      </w:r>
      <w:r>
        <w:rPr>
          <w:rFonts w:ascii="Times New Roman" w:hAnsi="Times New Roman" w:cs="Times New Roman"/>
        </w:rPr>
        <w:t>müracaat etmeleri</w:t>
      </w:r>
      <w:r w:rsidR="00B27048">
        <w:rPr>
          <w:rFonts w:ascii="Times New Roman" w:hAnsi="Times New Roman" w:cs="Times New Roman"/>
        </w:rPr>
        <w:t xml:space="preserve"> halinde 60/</w:t>
      </w:r>
      <w:r w:rsidR="00424079">
        <w:rPr>
          <w:rFonts w:ascii="Times New Roman" w:hAnsi="Times New Roman" w:cs="Times New Roman"/>
        </w:rPr>
        <w:t>1/</w:t>
      </w:r>
      <w:r w:rsidR="00B27048">
        <w:rPr>
          <w:rFonts w:ascii="Times New Roman" w:hAnsi="Times New Roman" w:cs="Times New Roman"/>
        </w:rPr>
        <w:t xml:space="preserve">g GSS </w:t>
      </w:r>
      <w:r w:rsidR="00424079">
        <w:rPr>
          <w:rFonts w:ascii="Times New Roman" w:hAnsi="Times New Roman" w:cs="Times New Roman"/>
        </w:rPr>
        <w:t>tescilleri</w:t>
      </w:r>
      <w:r w:rsidR="00B27048">
        <w:rPr>
          <w:rFonts w:ascii="Times New Roman" w:hAnsi="Times New Roman" w:cs="Times New Roman"/>
        </w:rPr>
        <w:t xml:space="preserve"> bu belgelere göre </w:t>
      </w:r>
      <w:r w:rsidR="00424079">
        <w:rPr>
          <w:rFonts w:ascii="Times New Roman" w:hAnsi="Times New Roman" w:cs="Times New Roman"/>
        </w:rPr>
        <w:t>sonlandırılabilecektir</w:t>
      </w:r>
      <w:r w:rsidR="00B27048">
        <w:rPr>
          <w:rFonts w:ascii="Times New Roman" w:hAnsi="Times New Roman" w:cs="Times New Roman"/>
        </w:rPr>
        <w:t>.</w:t>
      </w:r>
    </w:p>
    <w:sectPr w:rsidR="00C00611" w:rsidRPr="00617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0DEB"/>
    <w:multiLevelType w:val="hybridMultilevel"/>
    <w:tmpl w:val="2C7AB440"/>
    <w:lvl w:ilvl="0" w:tplc="47FE6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6AA7"/>
    <w:multiLevelType w:val="hybridMultilevel"/>
    <w:tmpl w:val="FC7A8E0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02AE"/>
    <w:multiLevelType w:val="hybridMultilevel"/>
    <w:tmpl w:val="09288B1A"/>
    <w:lvl w:ilvl="0" w:tplc="DDB052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D6018"/>
    <w:multiLevelType w:val="hybridMultilevel"/>
    <w:tmpl w:val="A906DD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575AB"/>
    <w:multiLevelType w:val="hybridMultilevel"/>
    <w:tmpl w:val="E1BED6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31152"/>
    <w:multiLevelType w:val="hybridMultilevel"/>
    <w:tmpl w:val="3E04A48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13B43"/>
    <w:multiLevelType w:val="hybridMultilevel"/>
    <w:tmpl w:val="264A45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295226">
    <w:abstractNumId w:val="6"/>
  </w:num>
  <w:num w:numId="2" w16cid:durableId="980425666">
    <w:abstractNumId w:val="0"/>
  </w:num>
  <w:num w:numId="3" w16cid:durableId="2092434061">
    <w:abstractNumId w:val="1"/>
  </w:num>
  <w:num w:numId="4" w16cid:durableId="1430079687">
    <w:abstractNumId w:val="4"/>
  </w:num>
  <w:num w:numId="5" w16cid:durableId="1049063379">
    <w:abstractNumId w:val="5"/>
  </w:num>
  <w:num w:numId="6" w16cid:durableId="360671054">
    <w:abstractNumId w:val="2"/>
  </w:num>
  <w:num w:numId="7" w16cid:durableId="909076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05"/>
    <w:rsid w:val="00010DD9"/>
    <w:rsid w:val="00037949"/>
    <w:rsid w:val="000A6CD7"/>
    <w:rsid w:val="0010407B"/>
    <w:rsid w:val="00147E2F"/>
    <w:rsid w:val="00150610"/>
    <w:rsid w:val="00187662"/>
    <w:rsid w:val="001A6A2D"/>
    <w:rsid w:val="001C4B6D"/>
    <w:rsid w:val="002022AC"/>
    <w:rsid w:val="002A481D"/>
    <w:rsid w:val="002B1A37"/>
    <w:rsid w:val="00342831"/>
    <w:rsid w:val="00353ECC"/>
    <w:rsid w:val="0035558E"/>
    <w:rsid w:val="003B23D3"/>
    <w:rsid w:val="003E24EC"/>
    <w:rsid w:val="003E75F4"/>
    <w:rsid w:val="00406701"/>
    <w:rsid w:val="00424079"/>
    <w:rsid w:val="00465AED"/>
    <w:rsid w:val="005831E7"/>
    <w:rsid w:val="00617F15"/>
    <w:rsid w:val="00621E87"/>
    <w:rsid w:val="006F6A4C"/>
    <w:rsid w:val="00860DE6"/>
    <w:rsid w:val="00977938"/>
    <w:rsid w:val="009B06B5"/>
    <w:rsid w:val="009D6E49"/>
    <w:rsid w:val="009F11A6"/>
    <w:rsid w:val="00A23392"/>
    <w:rsid w:val="00B27048"/>
    <w:rsid w:val="00B73343"/>
    <w:rsid w:val="00B85005"/>
    <w:rsid w:val="00C00611"/>
    <w:rsid w:val="00C60BF2"/>
    <w:rsid w:val="00D22F81"/>
    <w:rsid w:val="00D42E1D"/>
    <w:rsid w:val="00E30783"/>
    <w:rsid w:val="00E447BD"/>
    <w:rsid w:val="00EA00E5"/>
    <w:rsid w:val="00EE23E0"/>
    <w:rsid w:val="00F55757"/>
    <w:rsid w:val="00F8310D"/>
    <w:rsid w:val="00F9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F4FA"/>
  <w15:chartTrackingRefBased/>
  <w15:docId w15:val="{39DA4A19-FA81-4E01-A3FC-7CEB78A4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5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5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5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5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5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5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5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5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5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5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5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50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50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50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50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50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50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5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85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85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8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850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50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50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5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50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500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83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CAGLAR MIZRAK</dc:creator>
  <cp:keywords/>
  <dc:description/>
  <cp:lastModifiedBy>CAGLAR MIZRAK</cp:lastModifiedBy>
  <cp:revision>3</cp:revision>
  <dcterms:created xsi:type="dcterms:W3CDTF">2026-04-21T13:30:00Z</dcterms:created>
  <dcterms:modified xsi:type="dcterms:W3CDTF">2026-04-21T13:31:00Z</dcterms:modified>
</cp:coreProperties>
</file>